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B794" w14:textId="77777777" w:rsidR="00DA0C93" w:rsidRPr="00064FD3" w:rsidRDefault="00DA0C93" w:rsidP="00064FD3">
      <w:pPr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90482" wp14:editId="730EF02D">
                <wp:simplePos x="0" y="0"/>
                <wp:positionH relativeFrom="column">
                  <wp:posOffset>3343275</wp:posOffset>
                </wp:positionH>
                <wp:positionV relativeFrom="paragraph">
                  <wp:posOffset>171450</wp:posOffset>
                </wp:positionV>
                <wp:extent cx="2194560" cy="78105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44489" w14:textId="77777777" w:rsidR="00DA0C93" w:rsidRDefault="00DA0C93" w:rsidP="00DA0C9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COMMUNIQUÉ DE PRESSE</w:t>
                            </w:r>
                          </w:p>
                          <w:p w14:paraId="3A762D49" w14:textId="77777777" w:rsidR="00DA0C93" w:rsidRDefault="00DA0C93" w:rsidP="00DA0C93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POUR DIFFUSION IMMÉDIATE</w:t>
                            </w:r>
                          </w:p>
                          <w:p w14:paraId="62B42A7A" w14:textId="77777777" w:rsidR="00DA0C93" w:rsidRDefault="00DA0C93" w:rsidP="00DA0C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90482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263.25pt;margin-top:13.5pt;width:172.8pt;height:6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" stroked="f">
                <v:textbox>
                  <w:txbxContent>
                    <w:p w14:paraId="4F744489" w14:textId="77777777" w:rsidR="00DA0C93" w:rsidRDefault="00DA0C93" w:rsidP="00DA0C93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COMMUNIQUÉ DE PRESSE</w:t>
                      </w:r>
                    </w:p>
                    <w:p w14:paraId="3A762D49" w14:textId="77777777" w:rsidR="00DA0C93" w:rsidRDefault="00DA0C93" w:rsidP="00DA0C93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POUR DIFFUSION IMMÉDIATE</w:t>
                      </w:r>
                    </w:p>
                    <w:p w14:paraId="62B42A7A" w14:textId="77777777" w:rsidR="00DA0C93" w:rsidRDefault="00DA0C93" w:rsidP="00DA0C9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fr-CA"/>
        </w:rPr>
        <w:drawing>
          <wp:inline distT="0" distB="0" distL="0" distR="0" wp14:anchorId="1F20DF6B" wp14:editId="4B27C318">
            <wp:extent cx="790575" cy="1167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A_CROP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46" cy="11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A06E" w14:textId="77777777" w:rsidR="00DA0C93" w:rsidRPr="00DA0C93" w:rsidRDefault="00DA0C93" w:rsidP="005535CB">
      <w:pPr>
        <w:pStyle w:val="Sansinterligne"/>
        <w:jc w:val="both"/>
        <w:rPr>
          <w:b/>
        </w:rPr>
      </w:pPr>
    </w:p>
    <w:p w14:paraId="08615283" w14:textId="1A55148F" w:rsidR="00522C02" w:rsidRPr="00522C02" w:rsidRDefault="008D6EA9" w:rsidP="005535CB">
      <w:pPr>
        <w:pStyle w:val="Sansinterligne"/>
        <w:jc w:val="both"/>
      </w:pPr>
      <w:r>
        <w:rPr>
          <w:b/>
          <w:sz w:val="28"/>
        </w:rPr>
        <w:t>L</w:t>
      </w:r>
      <w:r w:rsidR="00F670EE">
        <w:rPr>
          <w:b/>
          <w:sz w:val="28"/>
        </w:rPr>
        <w:t xml:space="preserve">a municipalité de </w:t>
      </w:r>
      <w:proofErr w:type="spellStart"/>
      <w:r w:rsidR="00F670EE">
        <w:rPr>
          <w:b/>
          <w:sz w:val="28"/>
        </w:rPr>
        <w:t>Saint-André-d’Argenteuil</w:t>
      </w:r>
      <w:proofErr w:type="spellEnd"/>
      <w:r w:rsidR="00F670EE">
        <w:rPr>
          <w:b/>
          <w:sz w:val="28"/>
        </w:rPr>
        <w:t xml:space="preserve"> </w:t>
      </w:r>
      <w:r w:rsidR="00956C31">
        <w:rPr>
          <w:b/>
          <w:sz w:val="28"/>
        </w:rPr>
        <w:t>poursuit</w:t>
      </w:r>
      <w:r w:rsidR="005535CB">
        <w:rPr>
          <w:b/>
          <w:sz w:val="28"/>
        </w:rPr>
        <w:t xml:space="preserve"> </w:t>
      </w:r>
      <w:r w:rsidR="0011743C">
        <w:rPr>
          <w:b/>
          <w:sz w:val="28"/>
        </w:rPr>
        <w:t>la surveillance du territoire</w:t>
      </w:r>
    </w:p>
    <w:p w14:paraId="18A72810" w14:textId="77777777" w:rsidR="00DA0347" w:rsidRPr="00DA0347" w:rsidRDefault="00DA0347" w:rsidP="00DA0C93">
      <w:pPr>
        <w:pStyle w:val="Sansinterligne"/>
        <w:rPr>
          <w:b/>
          <w:sz w:val="20"/>
        </w:rPr>
      </w:pPr>
    </w:p>
    <w:p w14:paraId="5FB8A852" w14:textId="77777777" w:rsidR="00DA0C93" w:rsidRDefault="00DA0C93" w:rsidP="00DA0C93">
      <w:pPr>
        <w:pStyle w:val="Sansinterligne"/>
      </w:pPr>
    </w:p>
    <w:p w14:paraId="1210D118" w14:textId="14326CDA" w:rsidR="005535CB" w:rsidRDefault="00DA0C93" w:rsidP="00972AA4">
      <w:pPr>
        <w:pStyle w:val="Default"/>
        <w:jc w:val="both"/>
        <w:rPr>
          <w:rFonts w:cstheme="minorHAnsi"/>
        </w:rPr>
      </w:pPr>
      <w:proofErr w:type="spellStart"/>
      <w:r>
        <w:rPr>
          <w:b/>
        </w:rPr>
        <w:t>Saint-André-d’Argenteuil</w:t>
      </w:r>
      <w:proofErr w:type="spellEnd"/>
      <w:r>
        <w:rPr>
          <w:b/>
        </w:rPr>
        <w:t xml:space="preserve">, le </w:t>
      </w:r>
      <w:r w:rsidR="00972AA4">
        <w:rPr>
          <w:b/>
        </w:rPr>
        <w:t>9</w:t>
      </w:r>
      <w:r w:rsidR="00EB11D7">
        <w:rPr>
          <w:b/>
        </w:rPr>
        <w:t xml:space="preserve"> mai 2023</w:t>
      </w:r>
      <w:r>
        <w:t xml:space="preserve"> – </w:t>
      </w:r>
      <w:r w:rsidR="00956C31">
        <w:t xml:space="preserve">Les niveaux d’eau </w:t>
      </w:r>
      <w:r w:rsidR="0011743C">
        <w:t>sont stables</w:t>
      </w:r>
      <w:r w:rsidR="00956C31">
        <w:t xml:space="preserve"> sur l’ensemble des secteurs</w:t>
      </w:r>
      <w:r w:rsidR="0011743C">
        <w:t xml:space="preserve"> de l</w:t>
      </w:r>
      <w:r w:rsidR="00956C31">
        <w:t>a Municipalité</w:t>
      </w:r>
      <w:r w:rsidR="0011743C">
        <w:t xml:space="preserve">, </w:t>
      </w:r>
      <w:r w:rsidR="0011743C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q</w:t>
      </w:r>
      <w:r w:rsidR="0011743C" w:rsidRPr="00696017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uant à la rivière des Outaouais, un débit de </w:t>
      </w:r>
      <w:r w:rsidR="0011743C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5 500</w:t>
      </w:r>
      <w:r w:rsidR="0011743C" w:rsidRPr="00696017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m</w:t>
      </w:r>
      <w:r w:rsidR="0011743C" w:rsidRPr="00696017">
        <w:rPr>
          <w:rFonts w:asciiTheme="minorHAnsi" w:hAnsiTheme="minorHAnsi" w:cstheme="minorBidi"/>
          <w:color w:val="auto"/>
          <w:sz w:val="22"/>
          <w:szCs w:val="22"/>
          <w:vertAlign w:val="superscript"/>
          <w14:ligatures w14:val="none"/>
        </w:rPr>
        <w:t>3</w:t>
      </w:r>
      <w:r w:rsidR="0011743C" w:rsidRPr="00696017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>/s est enregistré ce matin</w:t>
      </w:r>
      <w:r w:rsidR="00972AA4">
        <w:rPr>
          <w:rFonts w:asciiTheme="minorHAnsi" w:hAnsiTheme="minorHAnsi" w:cstheme="minorBidi"/>
          <w:color w:val="auto"/>
          <w:sz w:val="22"/>
          <w:szCs w:val="22"/>
          <w14:ligatures w14:val="none"/>
        </w:rPr>
        <w:t xml:space="preserve"> et le niveau de la rivière des Outaouais varie entre 23,65m et 23.75m </w:t>
      </w:r>
      <w:r w:rsidR="0011743C">
        <w:t xml:space="preserve">et nous </w:t>
      </w:r>
      <w:r w:rsidR="00F308EF">
        <w:rPr>
          <w:rFonts w:cstheme="minorHAnsi"/>
        </w:rPr>
        <w:t>continu</w:t>
      </w:r>
      <w:r w:rsidR="0011743C">
        <w:rPr>
          <w:rFonts w:cstheme="minorHAnsi"/>
        </w:rPr>
        <w:t>ons nos</w:t>
      </w:r>
      <w:r w:rsidR="00F308EF">
        <w:rPr>
          <w:rFonts w:cstheme="minorHAnsi"/>
        </w:rPr>
        <w:t xml:space="preserve"> </w:t>
      </w:r>
      <w:r w:rsidR="00956C31">
        <w:rPr>
          <w:rFonts w:cstheme="minorHAnsi"/>
        </w:rPr>
        <w:t xml:space="preserve">actions de </w:t>
      </w:r>
      <w:r w:rsidR="0011743C">
        <w:rPr>
          <w:rFonts w:cstheme="minorHAnsi"/>
        </w:rPr>
        <w:t xml:space="preserve">surveillance pour les secteurs </w:t>
      </w:r>
      <w:r w:rsidR="00956C31">
        <w:rPr>
          <w:rFonts w:cstheme="minorHAnsi"/>
        </w:rPr>
        <w:t>:</w:t>
      </w:r>
    </w:p>
    <w:p w14:paraId="2BBBA4CC" w14:textId="77777777" w:rsidR="00972AA4" w:rsidRPr="00972AA4" w:rsidRDefault="00972AA4" w:rsidP="00972AA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14:ligatures w14:val="none"/>
        </w:rPr>
      </w:pPr>
    </w:p>
    <w:p w14:paraId="423EB21F" w14:textId="5656E999" w:rsidR="00E2134A" w:rsidRDefault="00E2134A" w:rsidP="005535CB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Rue Lalande</w:t>
      </w:r>
    </w:p>
    <w:p w14:paraId="13E7E5E4" w14:textId="7E84C0DF" w:rsidR="00E2134A" w:rsidRDefault="00E2134A" w:rsidP="005535CB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Rue </w:t>
      </w:r>
      <w:r w:rsidR="0011743C">
        <w:rPr>
          <w:rFonts w:cstheme="minorHAnsi"/>
        </w:rPr>
        <w:t>des sables</w:t>
      </w:r>
    </w:p>
    <w:p w14:paraId="317FA3CA" w14:textId="77777777" w:rsidR="0011743C" w:rsidRPr="0011743C" w:rsidRDefault="0011743C" w:rsidP="0011743C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 w:rsidRPr="0011743C">
        <w:rPr>
          <w:rFonts w:cstheme="minorHAnsi"/>
        </w:rPr>
        <w:t xml:space="preserve">Rue Terrasse Robillard </w:t>
      </w:r>
    </w:p>
    <w:p w14:paraId="7E7C2B85" w14:textId="094A325B" w:rsidR="0011743C" w:rsidRDefault="00956C31" w:rsidP="0011743C">
      <w:pPr>
        <w:pStyle w:val="Paragraphedeliste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Rue Fournier</w:t>
      </w:r>
    </w:p>
    <w:p w14:paraId="3E1D485F" w14:textId="77777777" w:rsidR="00972AA4" w:rsidRPr="00972AA4" w:rsidRDefault="00972AA4" w:rsidP="00972AA4">
      <w:pPr>
        <w:pStyle w:val="Paragraphedeliste"/>
        <w:jc w:val="both"/>
        <w:rPr>
          <w:rFonts w:cstheme="minorHAnsi"/>
        </w:rPr>
      </w:pPr>
    </w:p>
    <w:p w14:paraId="149D52B2" w14:textId="568348F2" w:rsidR="00972AA4" w:rsidRDefault="00972AA4" w:rsidP="0011743C">
      <w:pPr>
        <w:pStyle w:val="Paragraphedeliste"/>
        <w:ind w:left="0"/>
        <w:jc w:val="both"/>
        <w:rPr>
          <w:rFonts w:cstheme="minorHAnsi"/>
        </w:rPr>
      </w:pPr>
      <w:r w:rsidRPr="00696017">
        <w:t xml:space="preserve">Selon les informations, les débits </w:t>
      </w:r>
      <w:r>
        <w:t>seront</w:t>
      </w:r>
      <w:r w:rsidRPr="00696017">
        <w:t xml:space="preserve"> toujours </w:t>
      </w:r>
      <w:r>
        <w:t>stables pour les prochains jours</w:t>
      </w:r>
      <w:r>
        <w:rPr>
          <w:rFonts w:cstheme="minorHAnsi"/>
        </w:rPr>
        <w:t>. P</w:t>
      </w:r>
      <w:r w:rsidR="00956C31" w:rsidRPr="0011743C">
        <w:rPr>
          <w:rFonts w:cstheme="minorHAnsi"/>
        </w:rPr>
        <w:t>our le secteur de la Baie</w:t>
      </w:r>
      <w:r>
        <w:rPr>
          <w:rFonts w:cstheme="minorHAnsi"/>
        </w:rPr>
        <w:t xml:space="preserve"> de carillon et de la terrasse Robillard,</w:t>
      </w:r>
      <w:r w:rsidR="00956C31" w:rsidRPr="0011743C">
        <w:rPr>
          <w:rFonts w:cstheme="minorHAnsi"/>
        </w:rPr>
        <w:t xml:space="preserve"> nous demandons à tous les résidents de rester vigilants lorsque vous circulez sur les routes inondées</w:t>
      </w:r>
      <w:r>
        <w:rPr>
          <w:rFonts w:cstheme="minorHAnsi"/>
        </w:rPr>
        <w:t>. La neige dans le bassin versant n’étant plus un enjeu et à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moins d’une </w:t>
      </w:r>
      <w:r>
        <w:rPr>
          <w:rFonts w:cstheme="minorHAnsi"/>
        </w:rPr>
        <w:t xml:space="preserve">grande </w:t>
      </w:r>
      <w:r>
        <w:rPr>
          <w:rFonts w:cstheme="minorHAnsi"/>
        </w:rPr>
        <w:t xml:space="preserve">quantité de </w:t>
      </w:r>
      <w:r>
        <w:rPr>
          <w:rFonts w:cstheme="minorHAnsi"/>
        </w:rPr>
        <w:t>précipitation</w:t>
      </w:r>
      <w:r>
        <w:rPr>
          <w:rFonts w:cstheme="minorHAnsi"/>
        </w:rPr>
        <w:t>,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nous nous attendons à une baisse des niveaux d’eau en début de semaine prochaine. </w:t>
      </w:r>
    </w:p>
    <w:p w14:paraId="55A0C260" w14:textId="282B6ADF" w:rsidR="00972AA4" w:rsidRPr="0011743C" w:rsidRDefault="00972AA4" w:rsidP="00972AA4">
      <w:pPr>
        <w:jc w:val="both"/>
        <w:rPr>
          <w:rFonts w:cstheme="minorHAnsi"/>
        </w:rPr>
      </w:pPr>
      <w:r w:rsidRPr="007E1075">
        <w:rPr>
          <w:rFonts w:cstheme="minorHAnsi"/>
        </w:rPr>
        <w:t xml:space="preserve">Si vous constatez une situation problématique sur le territoire, vous pouvez joindre le centre des mesures d’urgence en tout temps au </w:t>
      </w:r>
      <w:r w:rsidRPr="007E1075">
        <w:rPr>
          <w:rFonts w:cstheme="minorHAnsi"/>
          <w:b/>
          <w:bCs/>
        </w:rPr>
        <w:t>450 537-3527, poste 2750</w:t>
      </w:r>
      <w:r w:rsidRPr="007E1075">
        <w:rPr>
          <w:rFonts w:cstheme="minorHAnsi"/>
        </w:rPr>
        <w:t>. Notre équipe est disponible 24/7 pour répondre à vos besoins.</w:t>
      </w:r>
    </w:p>
    <w:p w14:paraId="62E1A90D" w14:textId="77777777" w:rsidR="00956C31" w:rsidRPr="00956C31" w:rsidRDefault="00956C31" w:rsidP="00956C31">
      <w:pPr>
        <w:pStyle w:val="Paragraphedeliste"/>
        <w:spacing w:after="0" w:line="240" w:lineRule="auto"/>
        <w:contextualSpacing w:val="0"/>
        <w:rPr>
          <w:rFonts w:cstheme="minorHAnsi"/>
        </w:rPr>
      </w:pPr>
    </w:p>
    <w:p w14:paraId="40B513C6" w14:textId="55DF5F40" w:rsidR="00064FD3" w:rsidRPr="00D24772" w:rsidRDefault="00DA0C93" w:rsidP="00D24772">
      <w:pPr>
        <w:jc w:val="center"/>
      </w:pPr>
      <w:r>
        <w:t>-30-</w:t>
      </w:r>
    </w:p>
    <w:p w14:paraId="7DC471B6" w14:textId="77777777" w:rsidR="00DA0C93" w:rsidRDefault="00DA0C93" w:rsidP="00DA0C93">
      <w:r w:rsidRPr="00CE632A">
        <w:rPr>
          <w:b/>
        </w:rPr>
        <w:t>Source :</w:t>
      </w:r>
      <w:r>
        <w:t xml:space="preserve"> Municipalité de </w:t>
      </w:r>
      <w:proofErr w:type="spellStart"/>
      <w:r>
        <w:t>Saint-André-d’Argenteuil</w:t>
      </w:r>
      <w:proofErr w:type="spellEnd"/>
    </w:p>
    <w:p w14:paraId="744B4AB3" w14:textId="77777777" w:rsidR="00DA0C93" w:rsidRDefault="00DA0C93" w:rsidP="00DA0C93">
      <w:pPr>
        <w:pStyle w:val="Sansinterligne"/>
        <w:rPr>
          <w:b/>
        </w:rPr>
      </w:pPr>
      <w:r w:rsidRPr="00550F73">
        <w:rPr>
          <w:b/>
        </w:rPr>
        <w:t>Pour information :</w:t>
      </w:r>
    </w:p>
    <w:p w14:paraId="3F2562C7" w14:textId="77777777" w:rsidR="00972AA4" w:rsidRPr="0052736D" w:rsidRDefault="00972AA4" w:rsidP="00972AA4">
      <w:pPr>
        <w:pStyle w:val="Sansinterligne"/>
        <w:rPr>
          <w:rFonts w:cstheme="minorHAnsi"/>
        </w:rPr>
      </w:pPr>
      <w:r>
        <w:rPr>
          <w:rFonts w:cstheme="minorHAnsi"/>
        </w:rPr>
        <w:t>Paula Knudsen</w:t>
      </w:r>
    </w:p>
    <w:p w14:paraId="184B3041" w14:textId="77777777" w:rsidR="00972AA4" w:rsidRDefault="00972AA4" w:rsidP="00972AA4">
      <w:pPr>
        <w:spacing w:after="0" w:line="240" w:lineRule="auto"/>
        <w:rPr>
          <w:color w:val="1A171B"/>
        </w:rPr>
      </w:pPr>
      <w:r>
        <w:rPr>
          <w:color w:val="1A171B"/>
        </w:rPr>
        <w:t>Directrice générale et greffière-trésorière</w:t>
      </w:r>
    </w:p>
    <w:p w14:paraId="1786FDCA" w14:textId="77777777" w:rsidR="00972AA4" w:rsidRPr="00D87ECD" w:rsidRDefault="00972AA4" w:rsidP="00972AA4">
      <w:pPr>
        <w:spacing w:after="0" w:line="240" w:lineRule="auto"/>
        <w:rPr>
          <w:color w:val="1A171B"/>
        </w:rPr>
      </w:pPr>
      <w:r w:rsidRPr="0052736D">
        <w:rPr>
          <w:rFonts w:cstheme="minorHAnsi"/>
        </w:rPr>
        <w:t xml:space="preserve">Municipalité de </w:t>
      </w:r>
      <w:proofErr w:type="spellStart"/>
      <w:r w:rsidRPr="0052736D">
        <w:rPr>
          <w:rFonts w:cstheme="minorHAnsi"/>
        </w:rPr>
        <w:t>Saint-André-d’Argenteuil</w:t>
      </w:r>
      <w:proofErr w:type="spellEnd"/>
    </w:p>
    <w:p w14:paraId="30C2EF7F" w14:textId="77777777" w:rsidR="00972AA4" w:rsidRPr="0052736D" w:rsidRDefault="00972AA4" w:rsidP="00972AA4">
      <w:pPr>
        <w:pStyle w:val="Sansinterligne"/>
        <w:rPr>
          <w:rFonts w:cstheme="minorHAnsi"/>
        </w:rPr>
      </w:pPr>
      <w:r>
        <w:rPr>
          <w:rFonts w:cstheme="minorHAnsi"/>
        </w:rPr>
        <w:t>p.knudsen</w:t>
      </w:r>
      <w:r w:rsidRPr="0052736D">
        <w:rPr>
          <w:rFonts w:cstheme="minorHAnsi"/>
        </w:rPr>
        <w:t>@stada.ca</w:t>
      </w:r>
    </w:p>
    <w:p w14:paraId="416AAF0F" w14:textId="77777777" w:rsidR="00972AA4" w:rsidRPr="00E6754E" w:rsidRDefault="00972AA4" w:rsidP="00972AA4">
      <w:pPr>
        <w:pStyle w:val="Sansinterligne"/>
        <w:rPr>
          <w:rFonts w:cstheme="minorHAnsi"/>
        </w:rPr>
      </w:pPr>
      <w:r w:rsidRPr="0052736D">
        <w:rPr>
          <w:rFonts w:cstheme="minorHAnsi"/>
        </w:rPr>
        <w:t xml:space="preserve">450 537-3527, poste </w:t>
      </w:r>
      <w:r>
        <w:rPr>
          <w:rFonts w:cstheme="minorHAnsi"/>
        </w:rPr>
        <w:t>2742</w:t>
      </w:r>
    </w:p>
    <w:p w14:paraId="7B5320FC" w14:textId="77777777" w:rsidR="00972AA4" w:rsidRPr="00550F73" w:rsidRDefault="00972AA4" w:rsidP="00DA0C93">
      <w:pPr>
        <w:pStyle w:val="Sansinterligne"/>
        <w:rPr>
          <w:b/>
        </w:rPr>
      </w:pPr>
    </w:p>
    <w:sectPr w:rsidR="00972AA4" w:rsidRPr="00550F73" w:rsidSect="00D7655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D052" w14:textId="77777777" w:rsidR="008D6EA9" w:rsidRDefault="008D6EA9" w:rsidP="008D6EA9">
      <w:pPr>
        <w:spacing w:after="0" w:line="240" w:lineRule="auto"/>
      </w:pPr>
      <w:r>
        <w:separator/>
      </w:r>
    </w:p>
  </w:endnote>
  <w:endnote w:type="continuationSeparator" w:id="0">
    <w:p w14:paraId="0E681E01" w14:textId="77777777" w:rsidR="008D6EA9" w:rsidRDefault="008D6EA9" w:rsidP="008D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C345E" w14:textId="77777777" w:rsidR="008D6EA9" w:rsidRDefault="008D6EA9" w:rsidP="008D6EA9">
      <w:pPr>
        <w:spacing w:after="0" w:line="240" w:lineRule="auto"/>
      </w:pPr>
      <w:r>
        <w:separator/>
      </w:r>
    </w:p>
  </w:footnote>
  <w:footnote w:type="continuationSeparator" w:id="0">
    <w:p w14:paraId="5F4AC8C2" w14:textId="77777777" w:rsidR="008D6EA9" w:rsidRDefault="008D6EA9" w:rsidP="008D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7C1"/>
    <w:multiLevelType w:val="hybridMultilevel"/>
    <w:tmpl w:val="9CAC0A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44B6"/>
    <w:multiLevelType w:val="hybridMultilevel"/>
    <w:tmpl w:val="1EDEAC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21E2"/>
    <w:multiLevelType w:val="hybridMultilevel"/>
    <w:tmpl w:val="4B4C23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E7C"/>
    <w:multiLevelType w:val="hybridMultilevel"/>
    <w:tmpl w:val="52700E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B2B51"/>
    <w:multiLevelType w:val="hybridMultilevel"/>
    <w:tmpl w:val="DB4A46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7320E"/>
    <w:multiLevelType w:val="hybridMultilevel"/>
    <w:tmpl w:val="C2E684B8"/>
    <w:lvl w:ilvl="0" w:tplc="C20CBD9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0634AB"/>
    <w:multiLevelType w:val="hybridMultilevel"/>
    <w:tmpl w:val="8E805F7A"/>
    <w:lvl w:ilvl="0" w:tplc="C20CBD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C1638"/>
    <w:multiLevelType w:val="hybridMultilevel"/>
    <w:tmpl w:val="0EAA04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481C"/>
    <w:multiLevelType w:val="hybridMultilevel"/>
    <w:tmpl w:val="5A0CE3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03992"/>
    <w:multiLevelType w:val="hybridMultilevel"/>
    <w:tmpl w:val="FF947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34FC8"/>
    <w:multiLevelType w:val="hybridMultilevel"/>
    <w:tmpl w:val="FDA8CD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78243">
    <w:abstractNumId w:val="2"/>
  </w:num>
  <w:num w:numId="2" w16cid:durableId="778112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971866">
    <w:abstractNumId w:val="5"/>
  </w:num>
  <w:num w:numId="4" w16cid:durableId="1760251744">
    <w:abstractNumId w:val="7"/>
  </w:num>
  <w:num w:numId="5" w16cid:durableId="1488588407">
    <w:abstractNumId w:val="6"/>
  </w:num>
  <w:num w:numId="6" w16cid:durableId="826282194">
    <w:abstractNumId w:val="1"/>
  </w:num>
  <w:num w:numId="7" w16cid:durableId="991180641">
    <w:abstractNumId w:val="3"/>
  </w:num>
  <w:num w:numId="8" w16cid:durableId="1067000210">
    <w:abstractNumId w:val="4"/>
  </w:num>
  <w:num w:numId="9" w16cid:durableId="397703161">
    <w:abstractNumId w:val="8"/>
  </w:num>
  <w:num w:numId="10" w16cid:durableId="1599365567">
    <w:abstractNumId w:val="10"/>
  </w:num>
  <w:num w:numId="11" w16cid:durableId="194081932">
    <w:abstractNumId w:val="9"/>
  </w:num>
  <w:num w:numId="12" w16cid:durableId="132207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CE"/>
    <w:rsid w:val="000401C4"/>
    <w:rsid w:val="00064FD3"/>
    <w:rsid w:val="000B0596"/>
    <w:rsid w:val="0011743C"/>
    <w:rsid w:val="0015243C"/>
    <w:rsid w:val="00194D13"/>
    <w:rsid w:val="00201A74"/>
    <w:rsid w:val="002121CE"/>
    <w:rsid w:val="00253814"/>
    <w:rsid w:val="00265DF2"/>
    <w:rsid w:val="002A7F0C"/>
    <w:rsid w:val="002C06C9"/>
    <w:rsid w:val="002D7C18"/>
    <w:rsid w:val="002D7D7F"/>
    <w:rsid w:val="002F5EC3"/>
    <w:rsid w:val="00307945"/>
    <w:rsid w:val="00337D27"/>
    <w:rsid w:val="00376EEC"/>
    <w:rsid w:val="003B48F5"/>
    <w:rsid w:val="003B73E8"/>
    <w:rsid w:val="003E3829"/>
    <w:rsid w:val="003E5F33"/>
    <w:rsid w:val="00442D8D"/>
    <w:rsid w:val="004549FD"/>
    <w:rsid w:val="004766E5"/>
    <w:rsid w:val="0048306D"/>
    <w:rsid w:val="00493EA7"/>
    <w:rsid w:val="004C01DE"/>
    <w:rsid w:val="004D4B85"/>
    <w:rsid w:val="004F5B60"/>
    <w:rsid w:val="00522C02"/>
    <w:rsid w:val="0053145B"/>
    <w:rsid w:val="005535CB"/>
    <w:rsid w:val="0059173E"/>
    <w:rsid w:val="005B2DA2"/>
    <w:rsid w:val="0064426A"/>
    <w:rsid w:val="00672532"/>
    <w:rsid w:val="006E0910"/>
    <w:rsid w:val="007863FD"/>
    <w:rsid w:val="007A4BE3"/>
    <w:rsid w:val="007F69FD"/>
    <w:rsid w:val="00847165"/>
    <w:rsid w:val="00870CEF"/>
    <w:rsid w:val="00890C2B"/>
    <w:rsid w:val="00892E8D"/>
    <w:rsid w:val="008A27CD"/>
    <w:rsid w:val="008B1F5D"/>
    <w:rsid w:val="008D6EA9"/>
    <w:rsid w:val="008E7993"/>
    <w:rsid w:val="008F1E7A"/>
    <w:rsid w:val="00901D2F"/>
    <w:rsid w:val="00924050"/>
    <w:rsid w:val="00956C31"/>
    <w:rsid w:val="009724FD"/>
    <w:rsid w:val="00972AA4"/>
    <w:rsid w:val="009A2AC2"/>
    <w:rsid w:val="009C223A"/>
    <w:rsid w:val="009F2F7A"/>
    <w:rsid w:val="009F5D99"/>
    <w:rsid w:val="00A22410"/>
    <w:rsid w:val="00A9089D"/>
    <w:rsid w:val="00AA1E1D"/>
    <w:rsid w:val="00B80974"/>
    <w:rsid w:val="00B95172"/>
    <w:rsid w:val="00BC44D3"/>
    <w:rsid w:val="00C51CB9"/>
    <w:rsid w:val="00C94B11"/>
    <w:rsid w:val="00CB0CDA"/>
    <w:rsid w:val="00CB3325"/>
    <w:rsid w:val="00D24772"/>
    <w:rsid w:val="00D333AB"/>
    <w:rsid w:val="00D76559"/>
    <w:rsid w:val="00DA0347"/>
    <w:rsid w:val="00DA0C93"/>
    <w:rsid w:val="00DA5F35"/>
    <w:rsid w:val="00DC5564"/>
    <w:rsid w:val="00E2134A"/>
    <w:rsid w:val="00E36AC0"/>
    <w:rsid w:val="00E70C21"/>
    <w:rsid w:val="00EB11D7"/>
    <w:rsid w:val="00EB133E"/>
    <w:rsid w:val="00EB785A"/>
    <w:rsid w:val="00EC08B2"/>
    <w:rsid w:val="00ED60A9"/>
    <w:rsid w:val="00EE27D0"/>
    <w:rsid w:val="00EE4B15"/>
    <w:rsid w:val="00F05FB6"/>
    <w:rsid w:val="00F2391B"/>
    <w:rsid w:val="00F308EF"/>
    <w:rsid w:val="00F56A6D"/>
    <w:rsid w:val="00F670EE"/>
    <w:rsid w:val="00F720DA"/>
    <w:rsid w:val="00F94F70"/>
    <w:rsid w:val="00FD6199"/>
    <w:rsid w:val="00FE4EB5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F1CEF"/>
  <w15:docId w15:val="{528FD3C7-22AF-4BE3-AA5A-AAE0180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93"/>
  </w:style>
  <w:style w:type="paragraph" w:styleId="Titre1">
    <w:name w:val="heading 1"/>
    <w:basedOn w:val="Normal"/>
    <w:link w:val="Titre1Car"/>
    <w:uiPriority w:val="9"/>
    <w:qFormat/>
    <w:rsid w:val="00DA0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9FD"/>
    <w:pPr>
      <w:ind w:left="720"/>
      <w:contextualSpacing/>
    </w:pPr>
  </w:style>
  <w:style w:type="paragraph" w:styleId="Sansinterligne">
    <w:name w:val="No Spacing"/>
    <w:uiPriority w:val="1"/>
    <w:qFormat/>
    <w:rsid w:val="00265DF2"/>
    <w:pPr>
      <w:spacing w:after="0" w:line="240" w:lineRule="auto"/>
    </w:pPr>
  </w:style>
  <w:style w:type="character" w:styleId="Hyperlien">
    <w:name w:val="Hyperlink"/>
    <w:basedOn w:val="Policepardfaut"/>
    <w:uiPriority w:val="99"/>
    <w:unhideWhenUsed/>
    <w:rsid w:val="00DA0C9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A0347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F0C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80974"/>
    <w:pPr>
      <w:spacing w:after="0" w:line="240" w:lineRule="auto"/>
    </w:pPr>
    <w:rPr>
      <w:rFonts w:ascii="Calibri" w:hAnsi="Calibri" w:cs="Calibri"/>
      <w:color w:val="000000" w:themeColor="text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80974"/>
    <w:rPr>
      <w:rFonts w:ascii="Calibri" w:hAnsi="Calibri" w:cs="Calibri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F670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8D6EA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D6E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EA9"/>
  </w:style>
  <w:style w:type="paragraph" w:styleId="Pieddepage">
    <w:name w:val="footer"/>
    <w:basedOn w:val="Normal"/>
    <w:link w:val="PieddepageCar"/>
    <w:uiPriority w:val="99"/>
    <w:unhideWhenUsed/>
    <w:rsid w:val="008D6E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EA9"/>
  </w:style>
  <w:style w:type="paragraph" w:customStyle="1" w:styleId="Default">
    <w:name w:val="Default"/>
    <w:rsid w:val="00117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Lafleur</dc:creator>
  <cp:lastModifiedBy>François Lefebvre</cp:lastModifiedBy>
  <cp:revision>2</cp:revision>
  <cp:lastPrinted>2023-05-12T16:09:00Z</cp:lastPrinted>
  <dcterms:created xsi:type="dcterms:W3CDTF">2025-05-09T16:15:00Z</dcterms:created>
  <dcterms:modified xsi:type="dcterms:W3CDTF">2025-05-09T16:15:00Z</dcterms:modified>
</cp:coreProperties>
</file>